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B0" w:rsidRPr="000115B0" w:rsidRDefault="000115B0" w:rsidP="000115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15B0">
        <w:rPr>
          <w:rFonts w:ascii="Times New Roman" w:eastAsia="Times New Roman" w:hAnsi="Times New Roman" w:cs="Times New Roman"/>
          <w:b/>
          <w:bCs/>
          <w:sz w:val="36"/>
          <w:szCs w:val="36"/>
        </w:rPr>
        <w:t>Ты и школа!</w:t>
      </w:r>
    </w:p>
    <w:p w:rsidR="000115B0" w:rsidRPr="000115B0" w:rsidRDefault="000115B0" w:rsidP="0001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1708720"/>
            <wp:effectExtent l="19050" t="0" r="9525" b="0"/>
            <wp:docPr id="1" name="Рисунок 1" descr="http://www.pravadetey.ru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adetey.ru/img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00" cy="17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 имеешь право </w:t>
      </w:r>
      <w:r w:rsidRPr="000115B0">
        <w:rPr>
          <w:rFonts w:ascii="Times New Roman" w:eastAsia="Times New Roman" w:hAnsi="Times New Roman" w:cs="Times New Roman"/>
          <w:sz w:val="24"/>
          <w:szCs w:val="24"/>
        </w:rPr>
        <w:t>поступить в школу (причем не позже 8 лет) при отсутствии противопоказаний по состоянию здоровья. По заявлению родителей (законных представителей) тебя могут принять в школу в более раннем возрасте.</w:t>
      </w:r>
      <w:r w:rsidRPr="000115B0">
        <w:rPr>
          <w:rFonts w:ascii="Times New Roman" w:eastAsia="Times New Roman" w:hAnsi="Times New Roman" w:cs="Times New Roman"/>
          <w:sz w:val="24"/>
          <w:szCs w:val="24"/>
        </w:rPr>
        <w:br/>
      </w:r>
      <w:r w:rsidRPr="000115B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Поступление в школу.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Правила приема в школу закреплены в Законе РФ «Об образовании», а также в Уставе школы. Школа обеспечивает прием всех граждан, которые проживают на территории микрорайона школы и достигли возраста поступления в школу.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При приеме в школу ты и твои родители имеете право ознакомиться с Уставом школы и другими документами, регламентирующими организацию образовательного процесса.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b/>
          <w:bCs/>
          <w:sz w:val="24"/>
          <w:szCs w:val="24"/>
        </w:rPr>
        <w:t>Твои права в школе: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- получить образование бесплатно;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- выбрать школу, в которой ты будешь учиться, а также форму получения образования. Ты можешь получать знания в школе, а можешь обучаться дома, самостоятельно осваивая учебные дисциплины, что не исключает необходимости сдать экзамены в школе;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 xml:space="preserve">- обучаться по общей учебной программе, а если ты имеешь возможность досрочно выучить какой- либо предмет - возможно </w:t>
      </w:r>
      <w:proofErr w:type="gramStart"/>
      <w:r w:rsidRPr="000115B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0115B0">
        <w:rPr>
          <w:rFonts w:ascii="Times New Roman" w:eastAsia="Times New Roman" w:hAnsi="Times New Roman" w:cs="Times New Roman"/>
          <w:sz w:val="24"/>
          <w:szCs w:val="24"/>
        </w:rPr>
        <w:t xml:space="preserve"> ускоренному курсу. Порядок </w:t>
      </w:r>
      <w:proofErr w:type="gramStart"/>
      <w:r w:rsidRPr="000115B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0115B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программе определяется Уставом школы;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- бесплатно пользоваться библиотекой;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- участвовать в управлении школы, каким образом ты можешь участвовать в управлении школы ты можешь узнать, прочитав Устав твоей школы;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- на уважение твоего человеческого достоинства, на свободу совести, информации, на свободное выражение твоих мнений и убеждений;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b/>
          <w:bCs/>
          <w:sz w:val="24"/>
          <w:szCs w:val="24"/>
        </w:rPr>
        <w:t>Твои обязанности: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- соблюдать устав общеобразовательного учреждения (из этого следует, что каждый ученик должен быть ознакомлен с этим документом);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- добросовестно учиться;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- бережно относиться к имуществу школы;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t>- уважать честь и достоинство других учеников и работников школы;</w:t>
      </w:r>
    </w:p>
    <w:p w:rsidR="000115B0" w:rsidRPr="000115B0" w:rsidRDefault="000115B0" w:rsidP="0001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5B0">
        <w:rPr>
          <w:rFonts w:ascii="Times New Roman" w:eastAsia="Times New Roman" w:hAnsi="Times New Roman" w:cs="Times New Roman"/>
          <w:sz w:val="24"/>
          <w:szCs w:val="24"/>
        </w:rPr>
        <w:lastRenderedPageBreak/>
        <w:t>- выполнять требования работников школы по соблюдению правил внутреннего распорядка.</w:t>
      </w:r>
    </w:p>
    <w:p w:rsidR="000115B0" w:rsidRDefault="000115B0" w:rsidP="000115B0">
      <w:pPr>
        <w:pStyle w:val="a3"/>
      </w:pPr>
      <w:r>
        <w:t>В школе ты должен соблюдать дисциплину и уважать человеческое достоинство других учеников. Если кто-либо из учеников нарушает дисциплину, к нему могут быть применены меры воздействия. Виды мер воздействия определены в Уставе школе.</w:t>
      </w:r>
    </w:p>
    <w:p w:rsidR="000115B0" w:rsidRDefault="000115B0" w:rsidP="000115B0">
      <w:pPr>
        <w:pStyle w:val="a3"/>
      </w:pPr>
      <w:r>
        <w:rPr>
          <w:rStyle w:val="a4"/>
        </w:rPr>
        <w:t>Запомни:</w:t>
      </w:r>
      <w:r>
        <w:t xml:space="preserve"> в школе недопустимо применение методов физического и психического насилия по отношению к школьникам. Использование таких методов является основанием для привлечения педагога или другого работника образовательного учреждения к уголовной ответственности. </w:t>
      </w:r>
      <w:r>
        <w:br/>
        <w:t>Уголовный кодекс РФ предусматривает уголовную ответственность за неисполнение или ненадлежащее исполнение обязанностей по воспитанию несовершеннолетнего педагогом или другим работником образовательного учреждения, если это деяние соединено с жестоким обращением с несовершеннолетним (статья 156 УК РФ).</w:t>
      </w:r>
    </w:p>
    <w:p w:rsidR="000115B0" w:rsidRDefault="000115B0" w:rsidP="000115B0">
      <w:pPr>
        <w:pStyle w:val="a3"/>
      </w:pPr>
      <w:r>
        <w:br/>
      </w:r>
      <w:r>
        <w:rPr>
          <w:rStyle w:val="a4"/>
        </w:rPr>
        <w:t>Перевод в следующий класс.</w:t>
      </w:r>
    </w:p>
    <w:p w:rsidR="000115B0" w:rsidRDefault="000115B0" w:rsidP="000115B0">
      <w:pPr>
        <w:pStyle w:val="a3"/>
      </w:pPr>
      <w:r>
        <w:t xml:space="preserve">Ты будешь переведен в следующий класс, если освоил в полном объеме образовательную программу и не имеешь задолженностей («двоек» по каким-либо предметам). В противном случае перевод в следующий класс осуществляется условно: ты обязан ликвидировать задолженность в течение следующего учебного года, а образовательное учреждение обязано создать условия для ликвидации этой задолженности и обеспечить </w:t>
      </w:r>
      <w:proofErr w:type="gramStart"/>
      <w:r>
        <w:t>контроль за</w:t>
      </w:r>
      <w:proofErr w:type="gramEnd"/>
      <w:r>
        <w:t xml:space="preserve"> своевременностью ее ликвидации.</w:t>
      </w:r>
    </w:p>
    <w:p w:rsidR="000115B0" w:rsidRDefault="000115B0" w:rsidP="000115B0">
      <w:pPr>
        <w:pStyle w:val="a3"/>
      </w:pPr>
      <w:r>
        <w:t>Если ты имеешь задолженность (двойку) по двум и более предметам или был условно переведен в следующий класс и не ликвидировал задолженность по одному предмету, то можешь остаться на повторное обучение в том же классе. Также ты можешь быть переведен в классы компенсирующего обучения с меньшим числом школьников на одного педагога либо получать образование самостоятельно. Данный вопрос решается по усмотрению родителей (законных представителей).</w:t>
      </w:r>
    </w:p>
    <w:p w:rsidR="000115B0" w:rsidRDefault="000115B0" w:rsidP="000115B0">
      <w:pPr>
        <w:pStyle w:val="a3"/>
      </w:pPr>
      <w:r>
        <w:br/>
      </w:r>
      <w:r>
        <w:rPr>
          <w:rStyle w:val="a4"/>
        </w:rPr>
        <w:t>Окончание школы.</w:t>
      </w:r>
    </w:p>
    <w:p w:rsidR="000115B0" w:rsidRDefault="000115B0" w:rsidP="000115B0">
      <w:pPr>
        <w:pStyle w:val="a3"/>
      </w:pPr>
      <w:r>
        <w:t>Ты вправе покинуть школу, окончив 9 классов, получив основное общее образование. По окончании 11(12) классов выдается аттестат о среднем (полном) общем образовании. В любом случае тебе, как выпускнику, будет необходимо пройти итоговую аттестацию.</w:t>
      </w:r>
    </w:p>
    <w:p w:rsidR="000115B0" w:rsidRDefault="000115B0" w:rsidP="000115B0">
      <w:pPr>
        <w:pStyle w:val="a3"/>
      </w:pPr>
      <w:r>
        <w:rPr>
          <w:rStyle w:val="a4"/>
        </w:rPr>
        <w:t>Экзамены.</w:t>
      </w:r>
      <w:r>
        <w:br/>
        <w:t>Государственная итоговая аттестация проводится в форме Единого государственного экзамена (ЕГЭ), а также в форме государственного выпускного экзамена.</w:t>
      </w:r>
    </w:p>
    <w:p w:rsidR="000115B0" w:rsidRDefault="000115B0" w:rsidP="000115B0">
      <w:pPr>
        <w:pStyle w:val="a3"/>
      </w:pPr>
      <w:r>
        <w:t xml:space="preserve">Экзамены можно сдать по 11 предметам. </w:t>
      </w:r>
      <w:proofErr w:type="gramStart"/>
      <w:r>
        <w:t>Два из них - русский язык и математику - придется сдавать в обязательном порядке, а остальные - химию, физику, литературу, информатику, географию, историю, обществоведение, биологию и иностранные языки (английский, французский, немецкий или испанский) - можно сдать на добровольной основе по своему выбору.</w:t>
      </w:r>
      <w:proofErr w:type="gramEnd"/>
      <w:r>
        <w:t xml:space="preserve"> </w:t>
      </w:r>
      <w:r>
        <w:rPr>
          <w:rStyle w:val="a4"/>
        </w:rPr>
        <w:t>До 1 марта</w:t>
      </w:r>
      <w:r>
        <w:t xml:space="preserve"> необходимо написать заявление о том, какое количество экзаменов ты будешь сдавать и по каким предметам.</w:t>
      </w:r>
    </w:p>
    <w:p w:rsidR="000115B0" w:rsidRDefault="000115B0" w:rsidP="000115B0">
      <w:pPr>
        <w:pStyle w:val="a3"/>
      </w:pPr>
      <w:r>
        <w:t>Государственная аттестация по всем указанным предметам, кроме иностранных языков, должна проводиться на русском языке.</w:t>
      </w:r>
    </w:p>
    <w:p w:rsidR="000115B0" w:rsidRDefault="000115B0" w:rsidP="000115B0">
      <w:pPr>
        <w:pStyle w:val="a3"/>
      </w:pPr>
      <w:r>
        <w:t>Для допуска к сдаче экзаменов необходимо иметь удовлетворительные годовые отметки по всем общеобразовательным предметам за 10, 11  классы.</w:t>
      </w:r>
    </w:p>
    <w:p w:rsidR="00531E46" w:rsidRDefault="00531E46" w:rsidP="00531E46">
      <w:pPr>
        <w:pStyle w:val="a3"/>
      </w:pPr>
      <w:r>
        <w:rPr>
          <w:rStyle w:val="a4"/>
        </w:rPr>
        <w:lastRenderedPageBreak/>
        <w:t>Награждение золотой и серебряной медалью.</w:t>
      </w:r>
    </w:p>
    <w:p w:rsidR="00531E46" w:rsidRDefault="00531E46" w:rsidP="00531E46">
      <w:pPr>
        <w:pStyle w:val="a3"/>
      </w:pPr>
      <w:r>
        <w:t>Выпускники, проявившие способности и трудолюбие в учении, награждаются золотой или серебряной медалью «За особые успехи в учении» и (или) похвальной грамотой «За особые успехи в изучении отдельных предметов».</w:t>
      </w:r>
    </w:p>
    <w:p w:rsidR="00531E46" w:rsidRDefault="00531E46" w:rsidP="00531E46">
      <w:pPr>
        <w:pStyle w:val="a3"/>
      </w:pPr>
      <w:r>
        <w:br/>
      </w:r>
      <w:r>
        <w:rPr>
          <w:rStyle w:val="a4"/>
        </w:rPr>
        <w:t>Исключение из общеобразовательного учреждения.</w:t>
      </w:r>
    </w:p>
    <w:p w:rsidR="00531E46" w:rsidRDefault="00531E46" w:rsidP="00531E46">
      <w:pPr>
        <w:pStyle w:val="a3"/>
      </w:pPr>
      <w:r>
        <w:t>Самой серьезной (крайней) мерой воздействия на нерадивого учащегося является его исключение из школы. </w:t>
      </w:r>
      <w:proofErr w:type="gramStart"/>
      <w:r>
        <w:t>Исключение применяется лишь за с</w:t>
      </w:r>
      <w:r>
        <w:rPr>
          <w:rStyle w:val="a4"/>
        </w:rPr>
        <w:t>овершенные неоднократно грубые нарушения устава образовательного учреждения,</w:t>
      </w:r>
      <w:r>
        <w:t xml:space="preserve"> причем необходимо достигнуть возраста </w:t>
      </w:r>
      <w:r>
        <w:rPr>
          <w:rStyle w:val="a4"/>
        </w:rPr>
        <w:t>пятнадцати лет</w:t>
      </w:r>
      <w:r>
        <w:t>, в случае,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препятствует нормальному функционированию образовательного учреждения.</w:t>
      </w:r>
      <w:proofErr w:type="gramEnd"/>
    </w:p>
    <w:p w:rsidR="00531E46" w:rsidRDefault="00531E46" w:rsidP="00531E46">
      <w:pPr>
        <w:pStyle w:val="a3"/>
      </w:pPr>
      <w:r>
        <w:br/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>
        <w:br/>
        <w:t xml:space="preserve">Образовательное учреждение </w:t>
      </w:r>
      <w:r>
        <w:rPr>
          <w:rStyle w:val="a4"/>
        </w:rPr>
        <w:t>незамедлительно обязано проинформировать об исключении обучающегося из образовательного учреждения его родителей (законных представителей) и орган местного самоуправления.</w:t>
      </w:r>
    </w:p>
    <w:p w:rsidR="00531E46" w:rsidRDefault="00531E46" w:rsidP="00531E46">
      <w:pPr>
        <w:pStyle w:val="a3"/>
      </w:pPr>
      <w:r>
        <w:t>Если ты был исключен из образовательного учреждения, комиссия по делам несовершеннолетних и защите их прав совместно с органом местного самоуправления и твоими родителями (законными представителями) в месячный срок должны принять меры по твоему трудоустройству и (или) продолжению твоего обучения в другом образовательном учреждении.</w:t>
      </w:r>
    </w:p>
    <w:p w:rsidR="00C96162" w:rsidRDefault="00C96162"/>
    <w:sectPr w:rsidR="00C96162" w:rsidSect="000115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5B0"/>
    <w:rsid w:val="000115B0"/>
    <w:rsid w:val="00531E46"/>
    <w:rsid w:val="0082311B"/>
    <w:rsid w:val="00C9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1B"/>
  </w:style>
  <w:style w:type="paragraph" w:styleId="2">
    <w:name w:val="heading 2"/>
    <w:basedOn w:val="a"/>
    <w:link w:val="20"/>
    <w:uiPriority w:val="9"/>
    <w:qFormat/>
    <w:rsid w:val="00011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5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5524</Characters>
  <Application>Microsoft Office Word</Application>
  <DocSecurity>0</DocSecurity>
  <Lines>46</Lines>
  <Paragraphs>12</Paragraphs>
  <ScaleCrop>false</ScaleCrop>
  <Company>shool7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soc_pedagog</dc:creator>
  <cp:keywords/>
  <dc:description/>
  <cp:lastModifiedBy>soc_pedagog</cp:lastModifiedBy>
  <cp:revision>4</cp:revision>
  <dcterms:created xsi:type="dcterms:W3CDTF">2012-10-19T06:37:00Z</dcterms:created>
  <dcterms:modified xsi:type="dcterms:W3CDTF">2012-10-19T06:40:00Z</dcterms:modified>
</cp:coreProperties>
</file>